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1EA" w:rsidRPr="001E0641" w:rsidRDefault="001E0641" w:rsidP="001E0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sz w:val="24"/>
          <w:szCs w:val="24"/>
        </w:rPr>
        <w:t>Аннотация к учебному предмету «Музыка»</w:t>
      </w:r>
    </w:p>
    <w:p w:rsidR="001E0641" w:rsidRPr="001E0641" w:rsidRDefault="001E0641" w:rsidP="001E0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sz w:val="24"/>
          <w:szCs w:val="24"/>
        </w:rPr>
        <w:t>1-4 класс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музицирование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Программа по музыке предусматривает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недирективным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Основная цель программы по музыке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музицированию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Важнейшие задачи обучения музыке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прекрасноев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жизни и в искусстве;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Pr="001E0641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>(тематическими линиями):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инвариантные: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вариативные:</w:t>
      </w:r>
      <w:bookmarkStart w:id="0" w:name="_GoBack"/>
      <w:bookmarkEnd w:id="0"/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5 «Духовная музыка»;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модуль № 8 «Музыкальная грамота»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b/>
          <w:color w:val="000000"/>
          <w:sz w:val="24"/>
          <w:szCs w:val="24"/>
        </w:rPr>
        <w:t>Общее число часов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, рекомендованных для изучения музыки </w:t>
      </w:r>
      <w:r w:rsidRPr="001E0641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 135 часов: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во 2 классе – 34 часа (1 час в неделю),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1E0641" w:rsidRPr="001E0641" w:rsidRDefault="001E0641" w:rsidP="001E0641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E0641">
        <w:rPr>
          <w:rFonts w:ascii="Times New Roman" w:hAnsi="Times New Roman" w:cs="Times New Roman"/>
          <w:color w:val="000000"/>
          <w:sz w:val="24"/>
          <w:szCs w:val="24"/>
        </w:rPr>
        <w:t>в 4 классе – 34 часа (1 час в неделю).</w:t>
      </w:r>
    </w:p>
    <w:p w:rsidR="001E0641" w:rsidRPr="001E0641" w:rsidRDefault="001E0641" w:rsidP="001E06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E0641" w:rsidRPr="001E0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B9"/>
    <w:rsid w:val="001E0641"/>
    <w:rsid w:val="003D2940"/>
    <w:rsid w:val="00680B71"/>
    <w:rsid w:val="00CC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59F96-8B13-4150-93E7-DC5C0C64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1019</Words>
  <Characters>5810</Characters>
  <Application>Microsoft Office Word</Application>
  <DocSecurity>0</DocSecurity>
  <Lines>48</Lines>
  <Paragraphs>13</Paragraphs>
  <ScaleCrop>false</ScaleCrop>
  <Company>Лицей 329</Company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2024-09-16T06:33:00Z</dcterms:created>
  <dcterms:modified xsi:type="dcterms:W3CDTF">2024-09-16T06:34:00Z</dcterms:modified>
</cp:coreProperties>
</file>